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5A2A" w14:textId="77777777" w:rsidR="00FD4C0A" w:rsidRDefault="00FD4C0A" w:rsidP="00FD4C0A">
      <w:r>
        <w:t>PHOTO CAPTION</w:t>
      </w:r>
    </w:p>
    <w:p w14:paraId="6F28C75C" w14:textId="77777777" w:rsidR="00FD4C0A" w:rsidRDefault="00FD4C0A" w:rsidP="00FD4C0A">
      <w:r>
        <w:t>RIDING INTO ANOTHER EVENT: The Mountain Cattlemen’s Association of Victoria (MCAV) have announced they will hold their next Get Together at Merrijig, the traditional home of the high country.  Pictured is president of the MCAV, Graeme Stoney, ready to have some fun at the family friendly three day celebration.</w:t>
      </w:r>
    </w:p>
    <w:p w14:paraId="3DD7E5DB" w14:textId="77777777" w:rsidR="00FD4C0A" w:rsidRDefault="00FD4C0A" w:rsidP="00FD4C0A">
      <w:bookmarkStart w:id="0" w:name="_GoBack"/>
      <w:bookmarkEnd w:id="0"/>
    </w:p>
    <w:p w14:paraId="0F896827" w14:textId="77777777" w:rsidR="00FD4C0A" w:rsidRDefault="00FD4C0A" w:rsidP="00FD4C0A"/>
    <w:p w14:paraId="4AD4C604" w14:textId="1E99DB93" w:rsidR="00FD4C0A" w:rsidRDefault="00FD4C0A" w:rsidP="00FD4C0A">
      <w:r>
        <w:t>Cattlemen return to Merrijig</w:t>
      </w:r>
    </w:p>
    <w:p w14:paraId="5FBD5680" w14:textId="6E6D0F48" w:rsidR="00FD4C0A" w:rsidRDefault="00FD4C0A" w:rsidP="00FD4C0A">
      <w:pPr>
        <w:numPr>
          <w:ilvl w:val="0"/>
          <w:numId w:val="3"/>
        </w:numPr>
      </w:pPr>
      <w:r>
        <w:t>MCAV announce location for 2020 Get Together</w:t>
      </w:r>
    </w:p>
    <w:p w14:paraId="7DAC5E8A" w14:textId="77777777" w:rsidR="00FD4C0A" w:rsidRDefault="00FD4C0A" w:rsidP="00FD4C0A">
      <w:r>
        <w:t>LIVE entertainment, novelties, dog jumps, horse racing, bush poetry – all that and more will be on offer next January at Merrijig, after the Mountain Cattlemen’s Association of Victoria (MCAV) confirmed the location of their 2020 Get Together.</w:t>
      </w:r>
    </w:p>
    <w:p w14:paraId="58B3BF81" w14:textId="77777777" w:rsidR="00FD4C0A" w:rsidRDefault="00FD4C0A" w:rsidP="00FD4C0A">
      <w:r>
        <w:t>Held each year, the Get Together is a three-day event of bush heritage and traditions, encouraging people from all walks of life to come together in celebration.</w:t>
      </w:r>
    </w:p>
    <w:p w14:paraId="02C69CF2" w14:textId="77777777" w:rsidR="00FD4C0A" w:rsidRDefault="00FD4C0A" w:rsidP="00FD4C0A">
      <w:r>
        <w:t>In the past up to 6000 have attended, with the event held across the state; from the High Plains of Omeo to Rose River.</w:t>
      </w:r>
    </w:p>
    <w:p w14:paraId="187FA4AB" w14:textId="77777777" w:rsidR="00FD4C0A" w:rsidRDefault="00FD4C0A" w:rsidP="00FD4C0A">
      <w:r>
        <w:t>This year, McCormack Park at Merrijig is the chosen location – returning to what is known as ‘the home of the High Country.’</w:t>
      </w:r>
    </w:p>
    <w:p w14:paraId="73DCE2CD" w14:textId="77777777" w:rsidR="00FD4C0A" w:rsidRDefault="00FD4C0A" w:rsidP="00FD4C0A">
      <w:r>
        <w:t>Nestled on a valley floor, McCormack Park boasts more than a country atmosphere – it’s the place where traditional cattlemen still live and work.</w:t>
      </w:r>
    </w:p>
    <w:p w14:paraId="7BF5C988" w14:textId="77777777" w:rsidR="00FD4C0A" w:rsidRDefault="00FD4C0A" w:rsidP="00FD4C0A">
      <w:r>
        <w:t>“Merrijig is the perfect location for our 2020 event,” MCAV president, Graeme Stoney, said.</w:t>
      </w:r>
    </w:p>
    <w:p w14:paraId="1F415860" w14:textId="77777777" w:rsidR="00FD4C0A" w:rsidRDefault="00FD4C0A" w:rsidP="00FD4C0A">
      <w:r>
        <w:t>“A number of our cattlemen families, including myself, are from the area – it is fitting that when we celebrate our heritage at the Get Together, we also know that cattle are grazing in the mountains visible from McCormack Park.</w:t>
      </w:r>
    </w:p>
    <w:p w14:paraId="28E818FE" w14:textId="77777777" w:rsidR="00FD4C0A" w:rsidRDefault="00FD4C0A" w:rsidP="00FD4C0A">
      <w:r>
        <w:t>“Those cattle, that traditional way of life, is what the Get Together is all about; embracing our past while looking towards the future.”</w:t>
      </w:r>
    </w:p>
    <w:p w14:paraId="6B139200" w14:textId="77777777" w:rsidR="00FD4C0A" w:rsidRDefault="00FD4C0A" w:rsidP="00FD4C0A">
      <w:r>
        <w:t>The Mountain Cattlemen’s Association was formed in the 1960s and today is the only independent group who provide an alternative view of National and State Forest management.</w:t>
      </w:r>
    </w:p>
    <w:p w14:paraId="68D50003" w14:textId="77777777" w:rsidR="00FD4C0A" w:rsidRDefault="00FD4C0A" w:rsidP="00FD4C0A">
      <w:r>
        <w:t xml:space="preserve">The MCAV Get Togethers have become legendary and a ‘must attend’ on many calendars. </w:t>
      </w:r>
    </w:p>
    <w:p w14:paraId="4E6E503A" w14:textId="77777777" w:rsidR="00FD4C0A" w:rsidRDefault="00FD4C0A" w:rsidP="00FD4C0A">
      <w:r>
        <w:t>Having run for more than 40 years, 2020 promises to be bigger and better than ever.</w:t>
      </w:r>
    </w:p>
    <w:p w14:paraId="79089270" w14:textId="77777777" w:rsidR="00FD4C0A" w:rsidRDefault="00FD4C0A" w:rsidP="00FD4C0A">
      <w:r>
        <w:t>Fun for the whole family, including four legged members, is guaranteed – with the entry ticket price covering the entire weekends entertainment.</w:t>
      </w:r>
    </w:p>
    <w:p w14:paraId="58E6DCEE" w14:textId="77777777" w:rsidR="00FD4C0A" w:rsidRDefault="00FD4C0A" w:rsidP="00FD4C0A">
      <w:r>
        <w:lastRenderedPageBreak/>
        <w:t>“This year, we want to encourage those that might not have been to a Get Together before,” Mr Stoney said.</w:t>
      </w:r>
    </w:p>
    <w:p w14:paraId="2BB6753F" w14:textId="77777777" w:rsidR="00FD4C0A" w:rsidRDefault="00FD4C0A" w:rsidP="00FD4C0A">
      <w:r>
        <w:t>“Just two hours from Melbourne, Merrijig has easy sealed access and we would love to see some new faces come and join in the fun.”</w:t>
      </w:r>
    </w:p>
    <w:p w14:paraId="11BCC31D" w14:textId="77777777" w:rsidR="00FD4C0A" w:rsidRDefault="00FD4C0A" w:rsidP="00FD4C0A">
      <w:r>
        <w:t xml:space="preserve">Early bird tickets have now been released for the 2020 Get Together, heavily discounted to $100 for the month of July.  </w:t>
      </w:r>
    </w:p>
    <w:p w14:paraId="1195DF1E" w14:textId="77777777" w:rsidR="00FD4C0A" w:rsidRDefault="00FD4C0A" w:rsidP="00FD4C0A">
      <w:r>
        <w:t>If purchased at the gate, tickets are $160 - kids under 18 free.</w:t>
      </w:r>
    </w:p>
    <w:p w14:paraId="3D9D427D" w14:textId="77777777" w:rsidR="00FD4C0A" w:rsidRDefault="00FD4C0A" w:rsidP="00FD4C0A">
      <w:r>
        <w:t>“If you buy now, for $100, you get three days of camping, live music, amenities, entertainment and a chance to get away with your family and friends,” Mr Stoney said.</w:t>
      </w:r>
    </w:p>
    <w:p w14:paraId="550C7EEA" w14:textId="77777777" w:rsidR="00FD4C0A" w:rsidRDefault="00FD4C0A" w:rsidP="00FD4C0A">
      <w:r>
        <w:t>“It’s a great weekend – and something you won’t soon forget.”</w:t>
      </w:r>
    </w:p>
    <w:p w14:paraId="5B6DB81D" w14:textId="77777777" w:rsidR="00FD4C0A" w:rsidRDefault="00FD4C0A" w:rsidP="00FD4C0A">
      <w:r>
        <w:t xml:space="preserve">Early bird tickets are available through Try Booking, or you can check out the website at www.mcav.com.au </w:t>
      </w:r>
    </w:p>
    <w:p w14:paraId="1B3D19F6" w14:textId="77777777" w:rsidR="00FD4C0A" w:rsidRDefault="00FD4C0A" w:rsidP="00FD4C0A">
      <w:r>
        <w:t>Horse entries are expected to open in September.</w:t>
      </w:r>
    </w:p>
    <w:p w14:paraId="1219BBA6" w14:textId="77777777" w:rsidR="00FD4C0A" w:rsidRDefault="00FD4C0A" w:rsidP="00FD4C0A"/>
    <w:p w14:paraId="537B7AA6" w14:textId="77777777" w:rsidR="005B5DC6" w:rsidRPr="009B603A" w:rsidRDefault="005B5DC6" w:rsidP="009B603A"/>
    <w:sectPr w:rsidR="005B5DC6" w:rsidRPr="009B603A" w:rsidSect="00502B27">
      <w:headerReference w:type="even" r:id="rId7"/>
      <w:headerReference w:type="default" r:id="rId8"/>
      <w:footerReference w:type="even" r:id="rId9"/>
      <w:footerReference w:type="default" r:id="rId10"/>
      <w:headerReference w:type="first" r:id="rId11"/>
      <w:footerReference w:type="first" r:id="rId12"/>
      <w:pgSz w:w="11906" w:h="16838"/>
      <w:pgMar w:top="1440"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DE728" w14:textId="77777777" w:rsidR="00E45AD7" w:rsidRDefault="00E45AD7" w:rsidP="00580FFB">
      <w:r>
        <w:separator/>
      </w:r>
    </w:p>
  </w:endnote>
  <w:endnote w:type="continuationSeparator" w:id="0">
    <w:p w14:paraId="630443A2" w14:textId="77777777" w:rsidR="00E45AD7" w:rsidRDefault="00E45AD7" w:rsidP="0058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071C" w14:textId="77777777" w:rsidR="009B603A" w:rsidRDefault="009B6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198F" w14:textId="77777777" w:rsidR="009B603A" w:rsidRDefault="009B6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824B" w14:textId="77777777" w:rsidR="009B603A" w:rsidRDefault="009B6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39576" w14:textId="77777777" w:rsidR="00E45AD7" w:rsidRDefault="00E45AD7" w:rsidP="00580FFB">
      <w:r>
        <w:separator/>
      </w:r>
    </w:p>
  </w:footnote>
  <w:footnote w:type="continuationSeparator" w:id="0">
    <w:p w14:paraId="4AA85EB4" w14:textId="77777777" w:rsidR="00E45AD7" w:rsidRDefault="00E45AD7" w:rsidP="00580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192F" w14:textId="77777777" w:rsidR="009B603A" w:rsidRDefault="009B6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9D1C" w14:textId="77777777" w:rsidR="00580FFB" w:rsidRDefault="00580FFB" w:rsidP="009B603A">
    <w:pPr>
      <w:pStyle w:val="Header"/>
      <w:spacing w:after="0"/>
    </w:pPr>
  </w:p>
  <w:p w14:paraId="465D2831" w14:textId="0D4EAFAF" w:rsidR="00580FFB" w:rsidRDefault="00FD4C0A" w:rsidP="009B603A">
    <w:pPr>
      <w:pStyle w:val="Header"/>
      <w:spacing w:after="0"/>
    </w:pPr>
    <w:r>
      <w:rPr>
        <w:noProof/>
        <w:lang w:eastAsia="en-AU"/>
      </w:rPr>
      <mc:AlternateContent>
        <mc:Choice Requires="wps">
          <w:drawing>
            <wp:anchor distT="0" distB="0" distL="114300" distR="114300" simplePos="0" relativeHeight="251657728" behindDoc="0" locked="0" layoutInCell="1" allowOverlap="1" wp14:anchorId="224F2F64" wp14:editId="6A8BB940">
              <wp:simplePos x="0" y="0"/>
              <wp:positionH relativeFrom="column">
                <wp:posOffset>4352925</wp:posOffset>
              </wp:positionH>
              <wp:positionV relativeFrom="paragraph">
                <wp:posOffset>217805</wp:posOffset>
              </wp:positionV>
              <wp:extent cx="1962150" cy="39941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99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9D05D" w14:textId="5EE81052" w:rsidR="00580FFB" w:rsidRPr="00580FFB" w:rsidRDefault="00FD4C0A" w:rsidP="00580FFB">
                          <w:pPr>
                            <w:pStyle w:val="Footer"/>
                          </w:pPr>
                          <w:r>
                            <w:drawing>
                              <wp:inline distT="0" distB="0" distL="0" distR="0" wp14:anchorId="2E02E1E5" wp14:editId="6928D7B4">
                                <wp:extent cx="1638300" cy="2286000"/>
                                <wp:effectExtent l="0" t="0" r="0" b="0"/>
                                <wp:docPr id="2" name="Picture 2" descr="mcv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v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2286000"/>
                                        </a:xfrm>
                                        <a:prstGeom prst="rect">
                                          <a:avLst/>
                                        </a:prstGeom>
                                        <a:noFill/>
                                        <a:ln>
                                          <a:noFill/>
                                        </a:ln>
                                      </pic:spPr>
                                    </pic:pic>
                                  </a:graphicData>
                                </a:graphic>
                              </wp:inline>
                            </w:drawing>
                          </w:r>
                        </w:p>
                        <w:p w14:paraId="091B731A" w14:textId="77777777" w:rsidR="00580FFB" w:rsidRPr="001E2ADC" w:rsidRDefault="00580FFB" w:rsidP="009B603A">
                          <w:pPr>
                            <w:pStyle w:val="Footer"/>
                            <w:spacing w:after="0"/>
                          </w:pPr>
                          <w:r w:rsidRPr="001E2ADC">
                            <w:t>ABN 25342519237</w:t>
                          </w:r>
                        </w:p>
                        <w:p w14:paraId="7D1B74D3" w14:textId="77777777" w:rsidR="00580FFB" w:rsidRPr="001E2ADC" w:rsidRDefault="00580FFB" w:rsidP="009B603A">
                          <w:pPr>
                            <w:pStyle w:val="Footer"/>
                            <w:spacing w:after="0"/>
                          </w:pPr>
                          <w:r w:rsidRPr="001E2ADC">
                            <w:t>Reg No A2117</w:t>
                          </w:r>
                        </w:p>
                        <w:p w14:paraId="215DAE54" w14:textId="77777777" w:rsidR="00580FFB" w:rsidRPr="001E2ADC" w:rsidRDefault="00580FFB" w:rsidP="009B603A">
                          <w:pPr>
                            <w:pStyle w:val="Footer"/>
                            <w:spacing w:after="0"/>
                          </w:pPr>
                          <w:r w:rsidRPr="001E2ADC">
                            <w:sym w:font="Wingdings" w:char="F03A"/>
                          </w:r>
                          <w:hyperlink r:id="rId2" w:history="1">
                            <w:r w:rsidRPr="00E11F9C">
                              <w:rPr>
                                <w:rStyle w:val="Hyperlink"/>
                                <w:color w:val="4F6228"/>
                              </w:rPr>
                              <w:t>www.mcav.com.au</w:t>
                            </w:r>
                          </w:hyperlink>
                          <w:r w:rsidRPr="001E2ADC">
                            <w:t xml:space="preserve"> </w:t>
                          </w:r>
                        </w:p>
                        <w:p w14:paraId="21F580BE" w14:textId="77777777" w:rsidR="00580FFB" w:rsidRPr="001E2ADC" w:rsidRDefault="00E45AD7" w:rsidP="009B603A">
                          <w:pPr>
                            <w:pStyle w:val="Footer"/>
                            <w:spacing w:after="0"/>
                          </w:pPr>
                          <w:hyperlink r:id="rId3" w:history="1">
                            <w:r w:rsidR="00580FFB" w:rsidRPr="00E11F9C">
                              <w:rPr>
                                <w:rStyle w:val="Hyperlink"/>
                                <w:color w:val="4F6228"/>
                              </w:rPr>
                              <w:t>secretary@mcav.com.au</w:t>
                            </w:r>
                          </w:hyperlink>
                        </w:p>
                        <w:p w14:paraId="6258C3A6" w14:textId="77777777" w:rsidR="00171709" w:rsidRDefault="00580FFB" w:rsidP="009B603A">
                          <w:pPr>
                            <w:pStyle w:val="Footer"/>
                            <w:spacing w:after="0"/>
                          </w:pPr>
                          <w:r w:rsidRPr="001E2ADC">
                            <w:sym w:font="Wingdings" w:char="F02A"/>
                          </w:r>
                          <w:r w:rsidR="00A725CB">
                            <w:t>Shop 11, 20 Highett St</w:t>
                          </w:r>
                          <w:r w:rsidRPr="001E2ADC">
                            <w:t xml:space="preserve"> </w:t>
                          </w:r>
                        </w:p>
                        <w:p w14:paraId="0256B437" w14:textId="77777777" w:rsidR="00580FFB" w:rsidRPr="001E2ADC" w:rsidRDefault="00A725CB" w:rsidP="009B603A">
                          <w:pPr>
                            <w:pStyle w:val="Footer"/>
                            <w:spacing w:after="0"/>
                          </w:pPr>
                          <w:r>
                            <w:t>Mansfield VIC 3722</w:t>
                          </w:r>
                        </w:p>
                        <w:p w14:paraId="534C4D96" w14:textId="77777777" w:rsidR="00580FFB" w:rsidRPr="001E2ADC" w:rsidRDefault="00580FFB" w:rsidP="00580FFB">
                          <w:pPr>
                            <w:pStyle w:val="Footer"/>
                          </w:pPr>
                          <w:r w:rsidRPr="001E2ADC">
                            <w:sym w:font="Wingdings" w:char="F029"/>
                          </w:r>
                          <w:r w:rsidRPr="001E2ADC">
                            <w:t>03 5</w:t>
                          </w:r>
                          <w:r w:rsidR="00A725CB">
                            <w:t>779 1747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F2F64" id="_x0000_t202" coordsize="21600,21600" o:spt="202" path="m,l,21600r21600,l21600,xe">
              <v:stroke joinstyle="miter"/>
              <v:path gradientshapeok="t" o:connecttype="rect"/>
            </v:shapetype>
            <v:shape id="Text Box 1" o:spid="_x0000_s1026" type="#_x0000_t202" style="position:absolute;margin-left:342.75pt;margin-top:17.15pt;width:154.5pt;height:3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CgsQIAALo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" filled="f" stroked="f">
              <v:textbox>
                <w:txbxContent>
                  <w:p w14:paraId="52D9D05D" w14:textId="5EE81052" w:rsidR="00580FFB" w:rsidRPr="00580FFB" w:rsidRDefault="00FD4C0A" w:rsidP="00580FFB">
                    <w:pPr>
                      <w:pStyle w:val="Footer"/>
                    </w:pPr>
                    <w:r>
                      <w:drawing>
                        <wp:inline distT="0" distB="0" distL="0" distR="0" wp14:anchorId="2E02E1E5" wp14:editId="6928D7B4">
                          <wp:extent cx="1638300" cy="2286000"/>
                          <wp:effectExtent l="0" t="0" r="0" b="0"/>
                          <wp:docPr id="2" name="Picture 2" descr="mcv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v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2286000"/>
                                  </a:xfrm>
                                  <a:prstGeom prst="rect">
                                    <a:avLst/>
                                  </a:prstGeom>
                                  <a:noFill/>
                                  <a:ln>
                                    <a:noFill/>
                                  </a:ln>
                                </pic:spPr>
                              </pic:pic>
                            </a:graphicData>
                          </a:graphic>
                        </wp:inline>
                      </w:drawing>
                    </w:r>
                  </w:p>
                  <w:p w14:paraId="091B731A" w14:textId="77777777" w:rsidR="00580FFB" w:rsidRPr="001E2ADC" w:rsidRDefault="00580FFB" w:rsidP="009B603A">
                    <w:pPr>
                      <w:pStyle w:val="Footer"/>
                      <w:spacing w:after="0"/>
                    </w:pPr>
                    <w:r w:rsidRPr="001E2ADC">
                      <w:t>ABN 25342519237</w:t>
                    </w:r>
                  </w:p>
                  <w:p w14:paraId="7D1B74D3" w14:textId="77777777" w:rsidR="00580FFB" w:rsidRPr="001E2ADC" w:rsidRDefault="00580FFB" w:rsidP="009B603A">
                    <w:pPr>
                      <w:pStyle w:val="Footer"/>
                      <w:spacing w:after="0"/>
                    </w:pPr>
                    <w:r w:rsidRPr="001E2ADC">
                      <w:t>Reg No A2117</w:t>
                    </w:r>
                  </w:p>
                  <w:p w14:paraId="215DAE54" w14:textId="77777777" w:rsidR="00580FFB" w:rsidRPr="001E2ADC" w:rsidRDefault="00580FFB" w:rsidP="009B603A">
                    <w:pPr>
                      <w:pStyle w:val="Footer"/>
                      <w:spacing w:after="0"/>
                    </w:pPr>
                    <w:r w:rsidRPr="001E2ADC">
                      <w:sym w:font="Wingdings" w:char="F03A"/>
                    </w:r>
                    <w:hyperlink r:id="rId4" w:history="1">
                      <w:r w:rsidRPr="00E11F9C">
                        <w:rPr>
                          <w:rStyle w:val="Hyperlink"/>
                          <w:color w:val="4F6228"/>
                        </w:rPr>
                        <w:t>www.mcav.com.au</w:t>
                      </w:r>
                    </w:hyperlink>
                    <w:r w:rsidRPr="001E2ADC">
                      <w:t xml:space="preserve"> </w:t>
                    </w:r>
                  </w:p>
                  <w:p w14:paraId="21F580BE" w14:textId="77777777" w:rsidR="00580FFB" w:rsidRPr="001E2ADC" w:rsidRDefault="00E45AD7" w:rsidP="009B603A">
                    <w:pPr>
                      <w:pStyle w:val="Footer"/>
                      <w:spacing w:after="0"/>
                    </w:pPr>
                    <w:hyperlink r:id="rId5" w:history="1">
                      <w:r w:rsidR="00580FFB" w:rsidRPr="00E11F9C">
                        <w:rPr>
                          <w:rStyle w:val="Hyperlink"/>
                          <w:color w:val="4F6228"/>
                        </w:rPr>
                        <w:t>secretary@mcav.com.au</w:t>
                      </w:r>
                    </w:hyperlink>
                  </w:p>
                  <w:p w14:paraId="6258C3A6" w14:textId="77777777" w:rsidR="00171709" w:rsidRDefault="00580FFB" w:rsidP="009B603A">
                    <w:pPr>
                      <w:pStyle w:val="Footer"/>
                      <w:spacing w:after="0"/>
                    </w:pPr>
                    <w:r w:rsidRPr="001E2ADC">
                      <w:sym w:font="Wingdings" w:char="F02A"/>
                    </w:r>
                    <w:r w:rsidR="00A725CB">
                      <w:t>Shop 11, 20 Highett St</w:t>
                    </w:r>
                    <w:r w:rsidRPr="001E2ADC">
                      <w:t xml:space="preserve"> </w:t>
                    </w:r>
                  </w:p>
                  <w:p w14:paraId="0256B437" w14:textId="77777777" w:rsidR="00580FFB" w:rsidRPr="001E2ADC" w:rsidRDefault="00A725CB" w:rsidP="009B603A">
                    <w:pPr>
                      <w:pStyle w:val="Footer"/>
                      <w:spacing w:after="0"/>
                    </w:pPr>
                    <w:r>
                      <w:t>Mansfield VIC 3722</w:t>
                    </w:r>
                  </w:p>
                  <w:p w14:paraId="534C4D96" w14:textId="77777777" w:rsidR="00580FFB" w:rsidRPr="001E2ADC" w:rsidRDefault="00580FFB" w:rsidP="00580FFB">
                    <w:pPr>
                      <w:pStyle w:val="Footer"/>
                    </w:pPr>
                    <w:r w:rsidRPr="001E2ADC">
                      <w:sym w:font="Wingdings" w:char="F029"/>
                    </w:r>
                    <w:r w:rsidRPr="001E2ADC">
                      <w:t>03 5</w:t>
                    </w:r>
                    <w:r w:rsidR="00A725CB">
                      <w:t>779 1747</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A9064" w14:textId="77777777" w:rsidR="009B603A" w:rsidRDefault="009B6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1FC9"/>
    <w:multiLevelType w:val="multilevel"/>
    <w:tmpl w:val="D180B36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2527"/>
        </w:tabs>
        <w:ind w:left="2641" w:hanging="661"/>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4907DD9"/>
    <w:multiLevelType w:val="hybridMultilevel"/>
    <w:tmpl w:val="741A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EF60C1"/>
    <w:multiLevelType w:val="hybridMultilevel"/>
    <w:tmpl w:val="52166A2C"/>
    <w:lvl w:ilvl="0" w:tplc="90D271D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9D"/>
    <w:rsid w:val="000A7C12"/>
    <w:rsid w:val="000B4B7F"/>
    <w:rsid w:val="000B7EBB"/>
    <w:rsid w:val="000D0E1F"/>
    <w:rsid w:val="000F09B9"/>
    <w:rsid w:val="00122AA1"/>
    <w:rsid w:val="00171709"/>
    <w:rsid w:val="001C20C8"/>
    <w:rsid w:val="001E02B8"/>
    <w:rsid w:val="001F66F8"/>
    <w:rsid w:val="002A3AFB"/>
    <w:rsid w:val="002E4B5E"/>
    <w:rsid w:val="00311FF6"/>
    <w:rsid w:val="0031681E"/>
    <w:rsid w:val="00325BA7"/>
    <w:rsid w:val="003A36CE"/>
    <w:rsid w:val="003C3B0B"/>
    <w:rsid w:val="00482F27"/>
    <w:rsid w:val="004830B2"/>
    <w:rsid w:val="00502B27"/>
    <w:rsid w:val="005225E1"/>
    <w:rsid w:val="00522A3C"/>
    <w:rsid w:val="0056032A"/>
    <w:rsid w:val="00580FFB"/>
    <w:rsid w:val="0058478A"/>
    <w:rsid w:val="005B5DC6"/>
    <w:rsid w:val="00694864"/>
    <w:rsid w:val="006D4FE9"/>
    <w:rsid w:val="00754776"/>
    <w:rsid w:val="007577EF"/>
    <w:rsid w:val="007715E0"/>
    <w:rsid w:val="00784E74"/>
    <w:rsid w:val="007B144C"/>
    <w:rsid w:val="00812848"/>
    <w:rsid w:val="008822C6"/>
    <w:rsid w:val="008A54FD"/>
    <w:rsid w:val="008B4C14"/>
    <w:rsid w:val="008C2149"/>
    <w:rsid w:val="008C3549"/>
    <w:rsid w:val="008E1B4B"/>
    <w:rsid w:val="00902A58"/>
    <w:rsid w:val="00920CDA"/>
    <w:rsid w:val="00954459"/>
    <w:rsid w:val="00991B02"/>
    <w:rsid w:val="009B603A"/>
    <w:rsid w:val="009E45A7"/>
    <w:rsid w:val="00A00526"/>
    <w:rsid w:val="00A725CB"/>
    <w:rsid w:val="00AE443D"/>
    <w:rsid w:val="00B84FDF"/>
    <w:rsid w:val="00B90680"/>
    <w:rsid w:val="00BB4CD9"/>
    <w:rsid w:val="00C905A4"/>
    <w:rsid w:val="00D02F1B"/>
    <w:rsid w:val="00D16FF8"/>
    <w:rsid w:val="00D2435A"/>
    <w:rsid w:val="00D853C4"/>
    <w:rsid w:val="00DE38B4"/>
    <w:rsid w:val="00E11F9C"/>
    <w:rsid w:val="00E45AD7"/>
    <w:rsid w:val="00E75ED9"/>
    <w:rsid w:val="00EB7F9D"/>
    <w:rsid w:val="00F54988"/>
    <w:rsid w:val="00FD4C0A"/>
    <w:rsid w:val="00FE351A"/>
    <w:rsid w:val="00FF1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1BB66"/>
  <w15:docId w15:val="{03576BC8-CD98-4C5A-8EAF-3F8397B1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4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FFB"/>
    <w:pPr>
      <w:tabs>
        <w:tab w:val="center" w:pos="4513"/>
        <w:tab w:val="right" w:pos="9026"/>
      </w:tabs>
      <w:jc w:val="right"/>
    </w:pPr>
    <w:rPr>
      <w:rFonts w:eastAsia="Times New Roman"/>
      <w:noProof/>
      <w:color w:val="4F6228"/>
      <w:szCs w:val="24"/>
      <w:lang w:eastAsia="en-AU"/>
    </w:rPr>
  </w:style>
  <w:style w:type="character" w:customStyle="1" w:styleId="FooterChar">
    <w:name w:val="Footer Char"/>
    <w:link w:val="Footer"/>
    <w:uiPriority w:val="99"/>
    <w:rsid w:val="00580FFB"/>
    <w:rPr>
      <w:rFonts w:eastAsia="Times New Roman" w:cs="Times New Roman"/>
      <w:noProof/>
      <w:color w:val="4F6228"/>
      <w:szCs w:val="24"/>
      <w:lang w:eastAsia="en-AU"/>
    </w:rPr>
  </w:style>
  <w:style w:type="character" w:styleId="Hyperlink">
    <w:name w:val="Hyperlink"/>
    <w:uiPriority w:val="99"/>
    <w:rsid w:val="008C3549"/>
    <w:rPr>
      <w:color w:val="0000FF"/>
      <w:u w:val="single"/>
    </w:rPr>
  </w:style>
  <w:style w:type="paragraph" w:styleId="Header">
    <w:name w:val="header"/>
    <w:basedOn w:val="Normal"/>
    <w:link w:val="HeaderChar"/>
    <w:uiPriority w:val="99"/>
    <w:unhideWhenUsed/>
    <w:rsid w:val="00580FFB"/>
    <w:pPr>
      <w:tabs>
        <w:tab w:val="center" w:pos="4513"/>
        <w:tab w:val="right" w:pos="9026"/>
      </w:tabs>
    </w:pPr>
  </w:style>
  <w:style w:type="character" w:customStyle="1" w:styleId="HeaderChar">
    <w:name w:val="Header Char"/>
    <w:basedOn w:val="DefaultParagraphFont"/>
    <w:link w:val="Header"/>
    <w:uiPriority w:val="99"/>
    <w:rsid w:val="00580FFB"/>
  </w:style>
  <w:style w:type="paragraph" w:styleId="ListParagraph">
    <w:name w:val="List Paragraph"/>
    <w:basedOn w:val="Normal"/>
    <w:uiPriority w:val="34"/>
    <w:qFormat/>
    <w:rsid w:val="00B84FDF"/>
    <w:pPr>
      <w:ind w:left="72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7969">
      <w:bodyDiv w:val="1"/>
      <w:marLeft w:val="0"/>
      <w:marRight w:val="0"/>
      <w:marTop w:val="0"/>
      <w:marBottom w:val="0"/>
      <w:divBdr>
        <w:top w:val="none" w:sz="0" w:space="0" w:color="auto"/>
        <w:left w:val="none" w:sz="0" w:space="0" w:color="auto"/>
        <w:bottom w:val="none" w:sz="0" w:space="0" w:color="auto"/>
        <w:right w:val="none" w:sz="0" w:space="0" w:color="auto"/>
      </w:divBdr>
    </w:div>
    <w:div w:id="15182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secretary@mcav.com.au" TargetMode="External"/><Relationship Id="rId2" Type="http://schemas.openxmlformats.org/officeDocument/2006/relationships/hyperlink" Target="http://www.mcav.com.au" TargetMode="External"/><Relationship Id="rId1" Type="http://schemas.openxmlformats.org/officeDocument/2006/relationships/image" Target="media/image1.jpeg"/><Relationship Id="rId5" Type="http://schemas.openxmlformats.org/officeDocument/2006/relationships/hyperlink" Target="mailto:secretary@mcav.com.au" TargetMode="External"/><Relationship Id="rId4" Type="http://schemas.openxmlformats.org/officeDocument/2006/relationships/hyperlink" Target="http://www.mcav.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V\Documents\MCAV%20-%20Secretary%20Files\letters\MCAV%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MCAV LETTERHEAD</Template>
  <TotalTime>1</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2952</CharactersWithSpaces>
  <SharedDoc>false</SharedDoc>
  <HLinks>
    <vt:vector size="12" baseType="variant">
      <vt:variant>
        <vt:i4>1638497</vt:i4>
      </vt:variant>
      <vt:variant>
        <vt:i4>3</vt:i4>
      </vt:variant>
      <vt:variant>
        <vt:i4>0</vt:i4>
      </vt:variant>
      <vt:variant>
        <vt:i4>5</vt:i4>
      </vt:variant>
      <vt:variant>
        <vt:lpwstr>mailto:secretary@mcav.com.au</vt:lpwstr>
      </vt:variant>
      <vt:variant>
        <vt:lpwstr/>
      </vt:variant>
      <vt:variant>
        <vt:i4>3997738</vt:i4>
      </vt:variant>
      <vt:variant>
        <vt:i4>0</vt:i4>
      </vt:variant>
      <vt:variant>
        <vt:i4>0</vt:i4>
      </vt:variant>
      <vt:variant>
        <vt:i4>5</vt:i4>
      </vt:variant>
      <vt:variant>
        <vt:lpwstr>http://www.mcav.com.au/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MCAV</dc:creator>
  <cp:lastModifiedBy>MCAV</cp:lastModifiedBy>
  <cp:revision>2</cp:revision>
  <cp:lastPrinted>2014-07-08T01:59:00Z</cp:lastPrinted>
  <dcterms:created xsi:type="dcterms:W3CDTF">2019-07-10T03:18:00Z</dcterms:created>
  <dcterms:modified xsi:type="dcterms:W3CDTF">2019-07-10T03:18:00Z</dcterms:modified>
</cp:coreProperties>
</file>